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D5AC8" w:rsidRDefault="00BD5AC8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-52180</wp:posOffset>
            </wp:positionH>
            <wp:positionV relativeFrom="paragraph">
              <wp:posOffset>-16068</wp:posOffset>
            </wp:positionV>
            <wp:extent cx="2011680" cy="1049572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1049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06"/>
        <w:gridCol w:w="1924"/>
        <w:gridCol w:w="2977"/>
        <w:gridCol w:w="3473"/>
        <w:gridCol w:w="638"/>
        <w:gridCol w:w="638"/>
      </w:tblGrid>
      <w:tr w:rsidR="00196BE0" w:rsidRPr="000065E2" w:rsidTr="00BD5AC8">
        <w:trPr>
          <w:cantSplit/>
          <w:trHeight w:val="3295"/>
        </w:trPr>
        <w:tc>
          <w:tcPr>
            <w:tcW w:w="1015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D5AC8" w:rsidRDefault="00BD5AC8" w:rsidP="00BD5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BD5AC8" w:rsidRDefault="00BD5AC8" w:rsidP="00BD5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96BE0" w:rsidRPr="000065E2" w:rsidRDefault="00580E57" w:rsidP="00BD5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065E2">
              <w:rPr>
                <w:rFonts w:ascii="Tahoma" w:hAnsi="Tahoma" w:cs="Tahoma"/>
                <w:b/>
                <w:bCs/>
                <w:sz w:val="20"/>
                <w:szCs w:val="20"/>
              </w:rPr>
              <w:t>Техническое задание</w:t>
            </w:r>
          </w:p>
          <w:p w:rsidR="00196BE0" w:rsidRPr="000065E2" w:rsidRDefault="00196BE0" w:rsidP="00BD5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BD5AC8" w:rsidRDefault="0018705E" w:rsidP="00BD5AC8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  <w:r w:rsidRPr="000065E2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</w:t>
            </w:r>
          </w:p>
          <w:p w:rsidR="00B516DD" w:rsidRPr="000065E2" w:rsidRDefault="00580E57" w:rsidP="00BD5AC8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065E2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0065E2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0065E2" w:rsidRPr="000065E2">
              <w:rPr>
                <w:rFonts w:ascii="Tahoma" w:hAnsi="Tahoma" w:cs="Tahoma"/>
                <w:sz w:val="20"/>
                <w:szCs w:val="20"/>
              </w:rPr>
              <w:t>Краны</w:t>
            </w:r>
          </w:p>
          <w:p w:rsidR="00B516DD" w:rsidRPr="000065E2" w:rsidRDefault="00B516DD" w:rsidP="00BD5AC8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0065E2" w:rsidRDefault="00580E57" w:rsidP="00BD5AC8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0065E2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0065E2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0065E2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0065E2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0065E2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BD5AC8" w:rsidRPr="00BD5AC8">
              <w:rPr>
                <w:rFonts w:ascii="Tahoma" w:hAnsi="Tahoma" w:cs="Tahoma"/>
                <w:b/>
                <w:color w:val="auto"/>
                <w:sz w:val="20"/>
                <w:szCs w:val="20"/>
              </w:rPr>
              <w:t>28.14.13.131</w:t>
            </w:r>
            <w:r w:rsidR="00BD5AC8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      </w:t>
            </w:r>
            <w:r w:rsidR="00BD5AC8" w:rsidRPr="00BD5AC8">
              <w:rPr>
                <w:rFonts w:ascii="Tahoma" w:hAnsi="Tahoma" w:cs="Tahoma"/>
                <w:color w:val="auto"/>
                <w:sz w:val="20"/>
                <w:szCs w:val="20"/>
              </w:rPr>
              <w:t>Краны (шаровые, конусные и цилиндрические)</w:t>
            </w:r>
          </w:p>
          <w:p w:rsidR="00B516DD" w:rsidRPr="000065E2" w:rsidRDefault="00B516DD" w:rsidP="00BD5AC8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0065E2" w:rsidRDefault="00580E57" w:rsidP="00BD5AC8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0065E2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0065E2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0065E2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0065E2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0065E2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0065E2" w:rsidRDefault="00196BE0" w:rsidP="00BD5AC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Pr="000065E2" w:rsidRDefault="00580E57" w:rsidP="00BD5AC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065E2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RPr="000065E2" w:rsidTr="00BD5AC8">
        <w:trPr>
          <w:cantSplit/>
          <w:trHeight w:val="514"/>
        </w:trPr>
        <w:tc>
          <w:tcPr>
            <w:tcW w:w="506" w:type="dxa"/>
            <w:tcBorders>
              <w:top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0065E2" w:rsidRDefault="00580E57" w:rsidP="00BD5AC8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0065E2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0065E2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0065E2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24" w:type="dxa"/>
            <w:tcBorders>
              <w:top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0065E2" w:rsidRDefault="00580E57" w:rsidP="00BD5AC8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65E2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450" w:type="dxa"/>
            <w:gridSpan w:val="2"/>
            <w:tcBorders>
              <w:top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0065E2" w:rsidRDefault="00580E57" w:rsidP="00BD5AC8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65E2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38" w:type="dxa"/>
            <w:tcBorders>
              <w:top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0065E2" w:rsidRDefault="00580E57" w:rsidP="00BD5AC8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65E2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0065E2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0065E2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638" w:type="dxa"/>
            <w:tcBorders>
              <w:top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0065E2" w:rsidRDefault="00580E57" w:rsidP="00BD5AC8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65E2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AD6D5A" w:rsidRPr="000065E2" w:rsidTr="00BD5AC8">
        <w:tblPrEx>
          <w:shd w:val="clear" w:color="auto" w:fill="auto"/>
        </w:tblPrEx>
        <w:trPr>
          <w:cantSplit/>
          <w:trHeight w:val="20"/>
        </w:trPr>
        <w:tc>
          <w:tcPr>
            <w:tcW w:w="10156" w:type="dxa"/>
            <w:gridSpan w:val="6"/>
            <w:shd w:val="clear" w:color="auto" w:fill="BFBFBF" w:themeFill="background1" w:themeFillShade="BF"/>
            <w:noWrap/>
            <w:vAlign w:val="center"/>
            <w:hideMark/>
          </w:tcPr>
          <w:p w:rsidR="00AD6D5A" w:rsidRPr="006B72D4" w:rsidRDefault="00AD6D5A" w:rsidP="00BD5AC8">
            <w:pPr>
              <w:spacing w:after="0"/>
              <w:jc w:val="center"/>
              <w:rPr>
                <w:rFonts w:ascii="Tahoma" w:hAnsi="Tahoma" w:cs="Tahoma"/>
                <w:sz w:val="8"/>
                <w:szCs w:val="20"/>
              </w:rPr>
            </w:pPr>
          </w:p>
        </w:tc>
      </w:tr>
      <w:tr w:rsidR="00AD6D5A" w:rsidRPr="000065E2" w:rsidTr="00BD5AC8">
        <w:tblPrEx>
          <w:shd w:val="clear" w:color="auto" w:fill="auto"/>
        </w:tblPrEx>
        <w:trPr>
          <w:cantSplit/>
          <w:trHeight w:val="55"/>
        </w:trPr>
        <w:tc>
          <w:tcPr>
            <w:tcW w:w="506" w:type="dxa"/>
            <w:vMerge w:val="restart"/>
            <w:noWrap/>
            <w:vAlign w:val="center"/>
            <w:hideMark/>
          </w:tcPr>
          <w:p w:rsidR="00AD6D5A" w:rsidRPr="00333C97" w:rsidRDefault="00333C97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924" w:type="dxa"/>
            <w:vMerge w:val="restart"/>
            <w:noWrap/>
            <w:vAlign w:val="center"/>
            <w:hideMark/>
          </w:tcPr>
          <w:p w:rsidR="00AD6D5A" w:rsidRPr="00333C97" w:rsidRDefault="00AD6D5A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0065E2">
              <w:rPr>
                <w:rFonts w:ascii="Tahoma" w:hAnsi="Tahoma" w:cs="Tahoma"/>
                <w:sz w:val="20"/>
                <w:szCs w:val="20"/>
              </w:rPr>
              <w:t>Кран</w:t>
            </w:r>
            <w:r w:rsidRPr="00333C97">
              <w:rPr>
                <w:rFonts w:ascii="Tahoma" w:hAnsi="Tahoma" w:cs="Tahoma"/>
                <w:sz w:val="20"/>
                <w:szCs w:val="20"/>
                <w:lang w:val="en-US"/>
              </w:rPr>
              <w:t xml:space="preserve"> 11</w:t>
            </w:r>
            <w:r w:rsidRPr="000065E2">
              <w:rPr>
                <w:rFonts w:ascii="Tahoma" w:hAnsi="Tahoma" w:cs="Tahoma"/>
                <w:sz w:val="20"/>
                <w:szCs w:val="20"/>
              </w:rPr>
              <w:t>б</w:t>
            </w:r>
            <w:r w:rsidRPr="00333C97">
              <w:rPr>
                <w:rFonts w:ascii="Tahoma" w:hAnsi="Tahoma" w:cs="Tahoma"/>
                <w:sz w:val="20"/>
                <w:szCs w:val="20"/>
                <w:lang w:val="en-US"/>
              </w:rPr>
              <w:t>27</w:t>
            </w:r>
            <w:proofErr w:type="spellStart"/>
            <w:r w:rsidRPr="000065E2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r w:rsidRPr="00333C97">
              <w:rPr>
                <w:rFonts w:ascii="Tahoma" w:hAnsi="Tahoma" w:cs="Tahoma"/>
                <w:sz w:val="20"/>
                <w:szCs w:val="20"/>
                <w:lang w:val="en-US"/>
              </w:rPr>
              <w:t xml:space="preserve">1 DN20, PN16, </w:t>
            </w:r>
            <w:r w:rsidRPr="000065E2">
              <w:rPr>
                <w:rFonts w:ascii="Tahoma" w:hAnsi="Tahoma" w:cs="Tahoma"/>
                <w:sz w:val="20"/>
                <w:szCs w:val="20"/>
              </w:rPr>
              <w:t>муфта</w:t>
            </w:r>
          </w:p>
        </w:tc>
        <w:tc>
          <w:tcPr>
            <w:tcW w:w="2977" w:type="dxa"/>
            <w:noWrap/>
            <w:vAlign w:val="center"/>
            <w:hideMark/>
          </w:tcPr>
          <w:p w:rsidR="00AD6D5A" w:rsidRPr="000065E2" w:rsidRDefault="00AD6D5A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0065E2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3473" w:type="dxa"/>
            <w:vAlign w:val="center"/>
          </w:tcPr>
          <w:p w:rsidR="00AD6D5A" w:rsidRPr="000065E2" w:rsidRDefault="00AD6D5A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0065E2">
              <w:rPr>
                <w:rFonts w:ascii="Tahoma" w:hAnsi="Tahoma" w:cs="Tahoma"/>
                <w:sz w:val="20"/>
                <w:szCs w:val="20"/>
              </w:rPr>
              <w:t>ГОСТ 21345-78 / Гост 9702-87 / ГОСТ 28343-89 / ГОСТ 9544-2005 / ГОСТ 25809-96 / ГОСТ 10944-97 / ГОСТ22509-77</w:t>
            </w:r>
          </w:p>
        </w:tc>
        <w:tc>
          <w:tcPr>
            <w:tcW w:w="638" w:type="dxa"/>
            <w:vMerge w:val="restart"/>
            <w:noWrap/>
            <w:vAlign w:val="center"/>
            <w:hideMark/>
          </w:tcPr>
          <w:p w:rsidR="00AD6D5A" w:rsidRPr="000065E2" w:rsidRDefault="00AD6D5A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0065E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38" w:type="dxa"/>
            <w:vMerge w:val="restart"/>
            <w:noWrap/>
            <w:vAlign w:val="center"/>
            <w:hideMark/>
          </w:tcPr>
          <w:p w:rsidR="00AD6D5A" w:rsidRPr="000065E2" w:rsidRDefault="00E4544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15</w:t>
            </w:r>
            <w:r w:rsidR="00AD6D5A" w:rsidRPr="000065E2">
              <w:rPr>
                <w:rFonts w:ascii="Tahoma" w:hAnsi="Tahoma" w:cs="Tahoma"/>
                <w:sz w:val="20"/>
                <w:szCs w:val="20"/>
              </w:rPr>
              <w:t>.00</w:t>
            </w:r>
          </w:p>
        </w:tc>
      </w:tr>
      <w:tr w:rsidR="00C149FC" w:rsidRPr="000065E2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0065E2" w:rsidRDefault="00C149FC" w:rsidP="00BD5AC8">
            <w:pPr>
              <w:rPr>
                <w:rFonts w:ascii="Tahoma" w:hAnsi="Tahoma" w:cs="Tahoma"/>
                <w:sz w:val="20"/>
                <w:szCs w:val="20"/>
              </w:rPr>
            </w:pPr>
            <w:r w:rsidRPr="000065E2">
              <w:rPr>
                <w:rFonts w:ascii="Tahoma" w:hAnsi="Tahoma" w:cs="Tahoma"/>
                <w:sz w:val="20"/>
                <w:szCs w:val="20"/>
              </w:rPr>
              <w:t>Материал корпуса, патрубков, горловины</w:t>
            </w:r>
          </w:p>
        </w:tc>
        <w:tc>
          <w:tcPr>
            <w:tcW w:w="3473" w:type="dxa"/>
            <w:vAlign w:val="center"/>
          </w:tcPr>
          <w:p w:rsidR="00C149FC" w:rsidRPr="000065E2" w:rsidRDefault="00C149FC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Л</w:t>
            </w:r>
            <w:r w:rsidRPr="000065E2">
              <w:rPr>
                <w:rFonts w:ascii="Tahoma" w:hAnsi="Tahoma" w:cs="Tahoma"/>
                <w:sz w:val="20"/>
                <w:szCs w:val="20"/>
              </w:rPr>
              <w:t>атунь ЛЦ 40СД.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149FC" w:rsidRPr="000065E2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0065E2" w:rsidRDefault="00C149FC" w:rsidP="00BD5AC8">
            <w:pPr>
              <w:rPr>
                <w:rFonts w:ascii="Tahoma" w:hAnsi="Tahoma" w:cs="Tahoma"/>
                <w:sz w:val="20"/>
                <w:szCs w:val="20"/>
              </w:rPr>
            </w:pPr>
            <w:r w:rsidRPr="001B1386">
              <w:rPr>
                <w:rFonts w:ascii="Tahoma" w:hAnsi="Tahoma" w:cs="Tahoma"/>
                <w:sz w:val="20"/>
                <w:szCs w:val="20"/>
              </w:rPr>
              <w:t>Уплотнение шпинделя</w:t>
            </w:r>
          </w:p>
        </w:tc>
        <w:tc>
          <w:tcPr>
            <w:tcW w:w="3473" w:type="dxa"/>
            <w:vAlign w:val="center"/>
          </w:tcPr>
          <w:p w:rsidR="00C149FC" w:rsidRPr="000065E2" w:rsidRDefault="00C149FC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Ф</w:t>
            </w:r>
            <w:r w:rsidRPr="00C149FC">
              <w:rPr>
                <w:rFonts w:ascii="Tahoma" w:hAnsi="Tahoma" w:cs="Tahoma"/>
                <w:sz w:val="20"/>
                <w:szCs w:val="20"/>
              </w:rPr>
              <w:t>торопласт Ф-4, выполненный в виде уплотнительных седел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149FC" w:rsidRPr="000065E2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0065E2" w:rsidRDefault="00C149FC" w:rsidP="00BD5AC8">
            <w:pPr>
              <w:rPr>
                <w:rFonts w:ascii="Tahoma" w:hAnsi="Tahoma" w:cs="Tahoma"/>
                <w:sz w:val="20"/>
                <w:szCs w:val="20"/>
              </w:rPr>
            </w:pPr>
            <w:r w:rsidRPr="000065E2">
              <w:rPr>
                <w:rFonts w:ascii="Tahoma" w:hAnsi="Tahoma" w:cs="Tahoma"/>
                <w:sz w:val="20"/>
                <w:szCs w:val="20"/>
              </w:rPr>
              <w:t>Присоединение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B1386">
              <w:rPr>
                <w:rFonts w:ascii="Tahoma" w:hAnsi="Tahoma" w:cs="Tahoma"/>
                <w:sz w:val="20"/>
                <w:szCs w:val="20"/>
              </w:rPr>
              <w:t>к трубопров</w:t>
            </w:r>
            <w:r w:rsidRPr="001B1386">
              <w:rPr>
                <w:rFonts w:ascii="Tahoma" w:hAnsi="Tahoma" w:cs="Tahoma"/>
                <w:sz w:val="20"/>
                <w:szCs w:val="20"/>
              </w:rPr>
              <w:t>о</w:t>
            </w:r>
            <w:r w:rsidRPr="001B1386">
              <w:rPr>
                <w:rFonts w:ascii="Tahoma" w:hAnsi="Tahoma" w:cs="Tahoma"/>
                <w:sz w:val="20"/>
                <w:szCs w:val="20"/>
              </w:rPr>
              <w:t>ду</w:t>
            </w:r>
          </w:p>
        </w:tc>
        <w:tc>
          <w:tcPr>
            <w:tcW w:w="3473" w:type="dxa"/>
            <w:vAlign w:val="center"/>
          </w:tcPr>
          <w:p w:rsidR="00C149FC" w:rsidRPr="000065E2" w:rsidRDefault="00C149FC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</w:t>
            </w:r>
            <w:r w:rsidRPr="001B1386">
              <w:rPr>
                <w:rFonts w:ascii="Tahoma" w:hAnsi="Tahoma" w:cs="Tahoma"/>
                <w:sz w:val="20"/>
                <w:szCs w:val="20"/>
              </w:rPr>
              <w:t>уфтовое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149FC" w:rsidRPr="000065E2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0065E2" w:rsidRDefault="00C149FC" w:rsidP="00BD5AC8">
            <w:pPr>
              <w:rPr>
                <w:rFonts w:ascii="Tahoma" w:hAnsi="Tahoma" w:cs="Tahoma"/>
                <w:sz w:val="20"/>
                <w:szCs w:val="20"/>
              </w:rPr>
            </w:pPr>
            <w:r w:rsidRPr="000065E2">
              <w:rPr>
                <w:rFonts w:ascii="Tahoma" w:hAnsi="Tahoma" w:cs="Tahoma"/>
                <w:sz w:val="20"/>
                <w:szCs w:val="20"/>
              </w:rPr>
              <w:t>Температура рабочей среды</w:t>
            </w:r>
          </w:p>
        </w:tc>
        <w:tc>
          <w:tcPr>
            <w:tcW w:w="3473" w:type="dxa"/>
            <w:vAlign w:val="center"/>
          </w:tcPr>
          <w:p w:rsidR="00C149FC" w:rsidRPr="000065E2" w:rsidRDefault="00C149FC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1B1386">
              <w:rPr>
                <w:rFonts w:ascii="Tahoma" w:hAnsi="Tahoma" w:cs="Tahoma"/>
                <w:sz w:val="20"/>
                <w:szCs w:val="20"/>
              </w:rPr>
              <w:t>до +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Pr="001B1386">
              <w:rPr>
                <w:rFonts w:ascii="Tahoma" w:hAnsi="Tahoma" w:cs="Tahoma"/>
                <w:sz w:val="20"/>
                <w:szCs w:val="20"/>
              </w:rPr>
              <w:t>50 градусов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149FC" w:rsidRPr="000065E2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0065E2" w:rsidRDefault="00C149FC" w:rsidP="00BD5AC8">
            <w:pPr>
              <w:rPr>
                <w:rFonts w:ascii="Tahoma" w:hAnsi="Tahoma" w:cs="Tahoma"/>
                <w:sz w:val="20"/>
                <w:szCs w:val="20"/>
              </w:rPr>
            </w:pPr>
            <w:r w:rsidRPr="001B1386">
              <w:rPr>
                <w:rFonts w:ascii="Tahoma" w:hAnsi="Tahoma" w:cs="Tahoma"/>
                <w:sz w:val="20"/>
                <w:szCs w:val="20"/>
              </w:rPr>
              <w:t>Подтяжка сальника</w:t>
            </w:r>
          </w:p>
        </w:tc>
        <w:tc>
          <w:tcPr>
            <w:tcW w:w="3473" w:type="dxa"/>
            <w:vAlign w:val="center"/>
          </w:tcPr>
          <w:p w:rsidR="00C149FC" w:rsidRPr="000065E2" w:rsidRDefault="00C149FC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Г</w:t>
            </w:r>
            <w:r w:rsidRPr="001B1386">
              <w:rPr>
                <w:rFonts w:ascii="Tahoma" w:hAnsi="Tahoma" w:cs="Tahoma"/>
                <w:sz w:val="20"/>
                <w:szCs w:val="20"/>
              </w:rPr>
              <w:t>айкой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149FC" w:rsidRPr="000065E2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0065E2" w:rsidRDefault="00C149FC" w:rsidP="00BD5AC8">
            <w:pPr>
              <w:rPr>
                <w:rFonts w:ascii="Tahoma" w:hAnsi="Tahoma" w:cs="Tahoma"/>
                <w:sz w:val="20"/>
                <w:szCs w:val="20"/>
              </w:rPr>
            </w:pPr>
            <w:r w:rsidRPr="000065E2">
              <w:rPr>
                <w:rFonts w:ascii="Tahoma" w:hAnsi="Tahoma" w:cs="Tahoma"/>
                <w:sz w:val="20"/>
                <w:szCs w:val="20"/>
              </w:rPr>
              <w:t>Рабочая среда</w:t>
            </w:r>
          </w:p>
        </w:tc>
        <w:tc>
          <w:tcPr>
            <w:tcW w:w="3473" w:type="dxa"/>
            <w:vAlign w:val="center"/>
          </w:tcPr>
          <w:p w:rsidR="00C149FC" w:rsidRPr="000065E2" w:rsidRDefault="00C149FC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Вода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149FC" w:rsidRPr="000065E2" w:rsidTr="00BD5AC8">
        <w:tblPrEx>
          <w:shd w:val="clear" w:color="auto" w:fill="auto"/>
        </w:tblPrEx>
        <w:trPr>
          <w:cantSplit/>
          <w:trHeight w:val="20"/>
        </w:trPr>
        <w:tc>
          <w:tcPr>
            <w:tcW w:w="10156" w:type="dxa"/>
            <w:gridSpan w:val="6"/>
            <w:shd w:val="clear" w:color="auto" w:fill="BFBFBF" w:themeFill="background1" w:themeFillShade="BF"/>
            <w:noWrap/>
            <w:vAlign w:val="center"/>
            <w:hideMark/>
          </w:tcPr>
          <w:p w:rsidR="00C149FC" w:rsidRPr="006B72D4" w:rsidRDefault="00C149FC" w:rsidP="00BD5AC8">
            <w:pPr>
              <w:spacing w:after="0"/>
              <w:jc w:val="center"/>
              <w:rPr>
                <w:rFonts w:ascii="Tahoma" w:hAnsi="Tahoma" w:cs="Tahoma"/>
                <w:sz w:val="8"/>
                <w:szCs w:val="20"/>
              </w:rPr>
            </w:pPr>
          </w:p>
        </w:tc>
      </w:tr>
      <w:tr w:rsidR="00C149FC" w:rsidRPr="000065E2" w:rsidTr="00BD5AC8">
        <w:tblPrEx>
          <w:shd w:val="clear" w:color="auto" w:fill="auto"/>
        </w:tblPrEx>
        <w:trPr>
          <w:cantSplit/>
          <w:trHeight w:val="55"/>
        </w:trPr>
        <w:tc>
          <w:tcPr>
            <w:tcW w:w="506" w:type="dxa"/>
            <w:vMerge w:val="restart"/>
            <w:noWrap/>
            <w:vAlign w:val="center"/>
            <w:hideMark/>
          </w:tcPr>
          <w:p w:rsidR="00C149FC" w:rsidRPr="00333C97" w:rsidRDefault="00333C97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924" w:type="dxa"/>
            <w:vMerge w:val="restart"/>
            <w:noWrap/>
            <w:vAlign w:val="center"/>
            <w:hideMark/>
          </w:tcPr>
          <w:p w:rsidR="00C149FC" w:rsidRPr="00333C97" w:rsidRDefault="00C149FC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0065E2">
              <w:rPr>
                <w:rFonts w:ascii="Tahoma" w:hAnsi="Tahoma" w:cs="Tahoma"/>
                <w:sz w:val="20"/>
                <w:szCs w:val="20"/>
              </w:rPr>
              <w:t>Кран</w:t>
            </w:r>
            <w:r w:rsidRPr="00333C97">
              <w:rPr>
                <w:rFonts w:ascii="Tahoma" w:hAnsi="Tahoma" w:cs="Tahoma"/>
                <w:sz w:val="20"/>
                <w:szCs w:val="20"/>
                <w:lang w:val="en-US"/>
              </w:rPr>
              <w:t xml:space="preserve"> 11</w:t>
            </w:r>
            <w:r w:rsidRPr="000065E2">
              <w:rPr>
                <w:rFonts w:ascii="Tahoma" w:hAnsi="Tahoma" w:cs="Tahoma"/>
                <w:sz w:val="20"/>
                <w:szCs w:val="20"/>
              </w:rPr>
              <w:t>б</w:t>
            </w:r>
            <w:r w:rsidRPr="00333C97">
              <w:rPr>
                <w:rFonts w:ascii="Tahoma" w:hAnsi="Tahoma" w:cs="Tahoma"/>
                <w:sz w:val="20"/>
                <w:szCs w:val="20"/>
                <w:lang w:val="en-US"/>
              </w:rPr>
              <w:t>27</w:t>
            </w:r>
            <w:proofErr w:type="spellStart"/>
            <w:r w:rsidRPr="000065E2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r w:rsidRPr="00333C97">
              <w:rPr>
                <w:rFonts w:ascii="Tahoma" w:hAnsi="Tahoma" w:cs="Tahoma"/>
                <w:sz w:val="20"/>
                <w:szCs w:val="20"/>
                <w:lang w:val="en-US"/>
              </w:rPr>
              <w:t xml:space="preserve">1 DN32, PN16, </w:t>
            </w:r>
            <w:r w:rsidRPr="000065E2">
              <w:rPr>
                <w:rFonts w:ascii="Tahoma" w:hAnsi="Tahoma" w:cs="Tahoma"/>
                <w:sz w:val="20"/>
                <w:szCs w:val="20"/>
              </w:rPr>
              <w:t>муфта</w:t>
            </w:r>
          </w:p>
        </w:tc>
        <w:tc>
          <w:tcPr>
            <w:tcW w:w="2977" w:type="dxa"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0065E2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3473" w:type="dxa"/>
            <w:vAlign w:val="center"/>
          </w:tcPr>
          <w:p w:rsidR="00C149FC" w:rsidRPr="000065E2" w:rsidRDefault="00C149FC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0065E2">
              <w:rPr>
                <w:rFonts w:ascii="Tahoma" w:hAnsi="Tahoma" w:cs="Tahoma"/>
                <w:sz w:val="20"/>
                <w:szCs w:val="20"/>
              </w:rPr>
              <w:t>ГОСТ 21345-78 / Гост 9702-87 / ГОСТ 28343-89 / ГОСТ 9544-2005 / ГОСТ 25809-96 / ГОСТ 10944-97 / ГОСТ22509-77</w:t>
            </w:r>
          </w:p>
        </w:tc>
        <w:tc>
          <w:tcPr>
            <w:tcW w:w="638" w:type="dxa"/>
            <w:vMerge w:val="restart"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0065E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38" w:type="dxa"/>
            <w:vMerge w:val="restart"/>
            <w:noWrap/>
            <w:vAlign w:val="center"/>
            <w:hideMark/>
          </w:tcPr>
          <w:p w:rsidR="00C149FC" w:rsidRPr="00333C97" w:rsidRDefault="00333C97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</w:tr>
      <w:tr w:rsidR="00C149FC" w:rsidRPr="000065E2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0065E2" w:rsidRDefault="00C149FC" w:rsidP="00BD5AC8">
            <w:pPr>
              <w:rPr>
                <w:rFonts w:ascii="Tahoma" w:hAnsi="Tahoma" w:cs="Tahoma"/>
                <w:sz w:val="20"/>
                <w:szCs w:val="20"/>
              </w:rPr>
            </w:pPr>
            <w:r w:rsidRPr="000065E2">
              <w:rPr>
                <w:rFonts w:ascii="Tahoma" w:hAnsi="Tahoma" w:cs="Tahoma"/>
                <w:sz w:val="20"/>
                <w:szCs w:val="20"/>
              </w:rPr>
              <w:t>Материал корпуса, патрубков, горловины</w:t>
            </w:r>
          </w:p>
        </w:tc>
        <w:tc>
          <w:tcPr>
            <w:tcW w:w="3473" w:type="dxa"/>
            <w:vAlign w:val="center"/>
          </w:tcPr>
          <w:p w:rsidR="00C149FC" w:rsidRPr="000065E2" w:rsidRDefault="00C149FC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Л</w:t>
            </w:r>
            <w:r w:rsidRPr="000065E2">
              <w:rPr>
                <w:rFonts w:ascii="Tahoma" w:hAnsi="Tahoma" w:cs="Tahoma"/>
                <w:sz w:val="20"/>
                <w:szCs w:val="20"/>
              </w:rPr>
              <w:t>атунь ЛЦ 40СД.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149FC" w:rsidRPr="000065E2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0065E2" w:rsidRDefault="00C149FC" w:rsidP="00BD5AC8">
            <w:pPr>
              <w:rPr>
                <w:rFonts w:ascii="Tahoma" w:hAnsi="Tahoma" w:cs="Tahoma"/>
                <w:sz w:val="20"/>
                <w:szCs w:val="20"/>
              </w:rPr>
            </w:pPr>
            <w:r w:rsidRPr="001B1386">
              <w:rPr>
                <w:rFonts w:ascii="Tahoma" w:hAnsi="Tahoma" w:cs="Tahoma"/>
                <w:sz w:val="20"/>
                <w:szCs w:val="20"/>
              </w:rPr>
              <w:t>Уплотнение шпинделя</w:t>
            </w:r>
          </w:p>
        </w:tc>
        <w:tc>
          <w:tcPr>
            <w:tcW w:w="3473" w:type="dxa"/>
            <w:vAlign w:val="center"/>
          </w:tcPr>
          <w:p w:rsidR="00C149FC" w:rsidRPr="000065E2" w:rsidRDefault="00C149FC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Ф</w:t>
            </w:r>
            <w:r w:rsidRPr="00C149FC">
              <w:rPr>
                <w:rFonts w:ascii="Tahoma" w:hAnsi="Tahoma" w:cs="Tahoma"/>
                <w:sz w:val="20"/>
                <w:szCs w:val="20"/>
              </w:rPr>
              <w:t>торопласт Ф-4, выполненный в виде уплотнительных седел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149FC" w:rsidRPr="000065E2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0065E2" w:rsidRDefault="00C149FC" w:rsidP="00BD5AC8">
            <w:pPr>
              <w:rPr>
                <w:rFonts w:ascii="Tahoma" w:hAnsi="Tahoma" w:cs="Tahoma"/>
                <w:sz w:val="20"/>
                <w:szCs w:val="20"/>
              </w:rPr>
            </w:pPr>
            <w:r w:rsidRPr="000065E2">
              <w:rPr>
                <w:rFonts w:ascii="Tahoma" w:hAnsi="Tahoma" w:cs="Tahoma"/>
                <w:sz w:val="20"/>
                <w:szCs w:val="20"/>
              </w:rPr>
              <w:t>Присоединение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B1386">
              <w:rPr>
                <w:rFonts w:ascii="Tahoma" w:hAnsi="Tahoma" w:cs="Tahoma"/>
                <w:sz w:val="20"/>
                <w:szCs w:val="20"/>
              </w:rPr>
              <w:t>к трубопров</w:t>
            </w:r>
            <w:r w:rsidRPr="001B1386">
              <w:rPr>
                <w:rFonts w:ascii="Tahoma" w:hAnsi="Tahoma" w:cs="Tahoma"/>
                <w:sz w:val="20"/>
                <w:szCs w:val="20"/>
              </w:rPr>
              <w:t>о</w:t>
            </w:r>
            <w:r w:rsidRPr="001B1386">
              <w:rPr>
                <w:rFonts w:ascii="Tahoma" w:hAnsi="Tahoma" w:cs="Tahoma"/>
                <w:sz w:val="20"/>
                <w:szCs w:val="20"/>
              </w:rPr>
              <w:t>ду</w:t>
            </w:r>
          </w:p>
        </w:tc>
        <w:tc>
          <w:tcPr>
            <w:tcW w:w="3473" w:type="dxa"/>
            <w:vAlign w:val="center"/>
          </w:tcPr>
          <w:p w:rsidR="00C149FC" w:rsidRPr="000065E2" w:rsidRDefault="00C149FC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</w:t>
            </w:r>
            <w:r w:rsidRPr="001B1386">
              <w:rPr>
                <w:rFonts w:ascii="Tahoma" w:hAnsi="Tahoma" w:cs="Tahoma"/>
                <w:sz w:val="20"/>
                <w:szCs w:val="20"/>
              </w:rPr>
              <w:t>уфтовое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149FC" w:rsidRPr="000065E2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0065E2" w:rsidRDefault="00C149FC" w:rsidP="00BD5AC8">
            <w:pPr>
              <w:rPr>
                <w:rFonts w:ascii="Tahoma" w:hAnsi="Tahoma" w:cs="Tahoma"/>
                <w:sz w:val="20"/>
                <w:szCs w:val="20"/>
              </w:rPr>
            </w:pPr>
            <w:r w:rsidRPr="000065E2">
              <w:rPr>
                <w:rFonts w:ascii="Tahoma" w:hAnsi="Tahoma" w:cs="Tahoma"/>
                <w:sz w:val="20"/>
                <w:szCs w:val="20"/>
              </w:rPr>
              <w:t>Температура рабочей среды</w:t>
            </w:r>
          </w:p>
        </w:tc>
        <w:tc>
          <w:tcPr>
            <w:tcW w:w="3473" w:type="dxa"/>
            <w:vAlign w:val="center"/>
          </w:tcPr>
          <w:p w:rsidR="00C149FC" w:rsidRPr="000065E2" w:rsidRDefault="00C149FC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1B1386">
              <w:rPr>
                <w:rFonts w:ascii="Tahoma" w:hAnsi="Tahoma" w:cs="Tahoma"/>
                <w:sz w:val="20"/>
                <w:szCs w:val="20"/>
              </w:rPr>
              <w:t>до +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Pr="001B1386">
              <w:rPr>
                <w:rFonts w:ascii="Tahoma" w:hAnsi="Tahoma" w:cs="Tahoma"/>
                <w:sz w:val="20"/>
                <w:szCs w:val="20"/>
              </w:rPr>
              <w:t>50 градусов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149FC" w:rsidRPr="000065E2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0065E2" w:rsidRDefault="00C149FC" w:rsidP="00BD5AC8">
            <w:pPr>
              <w:rPr>
                <w:rFonts w:ascii="Tahoma" w:hAnsi="Tahoma" w:cs="Tahoma"/>
                <w:sz w:val="20"/>
                <w:szCs w:val="20"/>
              </w:rPr>
            </w:pPr>
            <w:r w:rsidRPr="001B1386">
              <w:rPr>
                <w:rFonts w:ascii="Tahoma" w:hAnsi="Tahoma" w:cs="Tahoma"/>
                <w:sz w:val="20"/>
                <w:szCs w:val="20"/>
              </w:rPr>
              <w:t>Подтяжка сальника</w:t>
            </w:r>
          </w:p>
        </w:tc>
        <w:tc>
          <w:tcPr>
            <w:tcW w:w="3473" w:type="dxa"/>
            <w:vAlign w:val="center"/>
          </w:tcPr>
          <w:p w:rsidR="00C149FC" w:rsidRPr="000065E2" w:rsidRDefault="00C149FC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Г</w:t>
            </w:r>
            <w:r w:rsidRPr="001B1386">
              <w:rPr>
                <w:rFonts w:ascii="Tahoma" w:hAnsi="Tahoma" w:cs="Tahoma"/>
                <w:sz w:val="20"/>
                <w:szCs w:val="20"/>
              </w:rPr>
              <w:t>айкой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149FC" w:rsidRPr="000065E2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0065E2" w:rsidRDefault="00C149FC" w:rsidP="00BD5AC8">
            <w:pPr>
              <w:rPr>
                <w:rFonts w:ascii="Tahoma" w:hAnsi="Tahoma" w:cs="Tahoma"/>
                <w:sz w:val="20"/>
                <w:szCs w:val="20"/>
              </w:rPr>
            </w:pPr>
            <w:r w:rsidRPr="000065E2">
              <w:rPr>
                <w:rFonts w:ascii="Tahoma" w:hAnsi="Tahoma" w:cs="Tahoma"/>
                <w:sz w:val="20"/>
                <w:szCs w:val="20"/>
              </w:rPr>
              <w:t>Рабочая среда</w:t>
            </w:r>
          </w:p>
        </w:tc>
        <w:tc>
          <w:tcPr>
            <w:tcW w:w="3473" w:type="dxa"/>
            <w:vAlign w:val="center"/>
          </w:tcPr>
          <w:p w:rsidR="00C149FC" w:rsidRPr="000065E2" w:rsidRDefault="00C149FC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Вода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B72D4" w:rsidRPr="000065E2" w:rsidTr="00BD5AC8">
        <w:tblPrEx>
          <w:shd w:val="clear" w:color="auto" w:fill="auto"/>
        </w:tblPrEx>
        <w:trPr>
          <w:cantSplit/>
          <w:trHeight w:val="20"/>
        </w:trPr>
        <w:tc>
          <w:tcPr>
            <w:tcW w:w="10156" w:type="dxa"/>
            <w:gridSpan w:val="6"/>
            <w:shd w:val="clear" w:color="auto" w:fill="BFBFBF" w:themeFill="background1" w:themeFillShade="BF"/>
            <w:noWrap/>
            <w:vAlign w:val="center"/>
            <w:hideMark/>
          </w:tcPr>
          <w:p w:rsidR="006B72D4" w:rsidRPr="006B72D4" w:rsidRDefault="006B72D4" w:rsidP="00BD5AC8">
            <w:pPr>
              <w:spacing w:after="0"/>
              <w:jc w:val="center"/>
              <w:rPr>
                <w:rFonts w:ascii="Tahoma" w:hAnsi="Tahoma" w:cs="Tahoma"/>
                <w:sz w:val="8"/>
                <w:szCs w:val="20"/>
              </w:rPr>
            </w:pPr>
          </w:p>
        </w:tc>
      </w:tr>
      <w:tr w:rsidR="00C149FC" w:rsidRPr="000065E2" w:rsidTr="00BD5AC8">
        <w:tblPrEx>
          <w:shd w:val="clear" w:color="auto" w:fill="auto"/>
        </w:tblPrEx>
        <w:trPr>
          <w:cantSplit/>
          <w:trHeight w:val="55"/>
        </w:trPr>
        <w:tc>
          <w:tcPr>
            <w:tcW w:w="506" w:type="dxa"/>
            <w:vMerge w:val="restart"/>
            <w:noWrap/>
            <w:vAlign w:val="center"/>
            <w:hideMark/>
          </w:tcPr>
          <w:p w:rsidR="00C149FC" w:rsidRPr="00E4544C" w:rsidRDefault="00E4544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5</w:t>
            </w:r>
          </w:p>
        </w:tc>
        <w:tc>
          <w:tcPr>
            <w:tcW w:w="1924" w:type="dxa"/>
            <w:vMerge w:val="restart"/>
            <w:noWrap/>
            <w:vAlign w:val="center"/>
            <w:hideMark/>
          </w:tcPr>
          <w:p w:rsidR="00C149FC" w:rsidRPr="00333C97" w:rsidRDefault="00C149FC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0065E2">
              <w:rPr>
                <w:rFonts w:ascii="Tahoma" w:hAnsi="Tahoma" w:cs="Tahoma"/>
                <w:sz w:val="20"/>
                <w:szCs w:val="20"/>
              </w:rPr>
              <w:t>Кран</w:t>
            </w:r>
            <w:r w:rsidRPr="00333C97">
              <w:rPr>
                <w:rFonts w:ascii="Tahoma" w:hAnsi="Tahoma" w:cs="Tahoma"/>
                <w:sz w:val="20"/>
                <w:szCs w:val="20"/>
                <w:lang w:val="en-US"/>
              </w:rPr>
              <w:t xml:space="preserve"> 11</w:t>
            </w:r>
            <w:r w:rsidRPr="000065E2">
              <w:rPr>
                <w:rFonts w:ascii="Tahoma" w:hAnsi="Tahoma" w:cs="Tahoma"/>
                <w:sz w:val="20"/>
                <w:szCs w:val="20"/>
              </w:rPr>
              <w:t>б</w:t>
            </w:r>
            <w:r w:rsidRPr="00333C97">
              <w:rPr>
                <w:rFonts w:ascii="Tahoma" w:hAnsi="Tahoma" w:cs="Tahoma"/>
                <w:sz w:val="20"/>
                <w:szCs w:val="20"/>
                <w:lang w:val="en-US"/>
              </w:rPr>
              <w:t>27</w:t>
            </w:r>
            <w:proofErr w:type="spellStart"/>
            <w:r w:rsidRPr="000065E2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r w:rsidRPr="00333C97">
              <w:rPr>
                <w:rFonts w:ascii="Tahoma" w:hAnsi="Tahoma" w:cs="Tahoma"/>
                <w:sz w:val="20"/>
                <w:szCs w:val="20"/>
                <w:lang w:val="en-US"/>
              </w:rPr>
              <w:t xml:space="preserve">1 DN40, PN16, </w:t>
            </w:r>
            <w:r w:rsidRPr="000065E2">
              <w:rPr>
                <w:rFonts w:ascii="Tahoma" w:hAnsi="Tahoma" w:cs="Tahoma"/>
                <w:sz w:val="20"/>
                <w:szCs w:val="20"/>
              </w:rPr>
              <w:t>муфта</w:t>
            </w:r>
          </w:p>
        </w:tc>
        <w:tc>
          <w:tcPr>
            <w:tcW w:w="2977" w:type="dxa"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0065E2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3473" w:type="dxa"/>
            <w:vAlign w:val="center"/>
          </w:tcPr>
          <w:p w:rsidR="00C149FC" w:rsidRPr="000065E2" w:rsidRDefault="00C149FC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0065E2">
              <w:rPr>
                <w:rFonts w:ascii="Tahoma" w:hAnsi="Tahoma" w:cs="Tahoma"/>
                <w:sz w:val="20"/>
                <w:szCs w:val="20"/>
              </w:rPr>
              <w:t>ГОСТ 21345-78 / Гост 9702-87 / ГОСТ 28343-89 / ГОСТ 9544-2005 / ГОСТ 25809-96 / ГОСТ 10944-97 / ГОСТ22509-77</w:t>
            </w:r>
          </w:p>
        </w:tc>
        <w:tc>
          <w:tcPr>
            <w:tcW w:w="638" w:type="dxa"/>
            <w:vMerge w:val="restart"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0065E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38" w:type="dxa"/>
            <w:vMerge w:val="restart"/>
            <w:noWrap/>
            <w:vAlign w:val="center"/>
            <w:hideMark/>
          </w:tcPr>
          <w:p w:rsidR="00C149FC" w:rsidRPr="00333C97" w:rsidRDefault="00333C97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</w:tr>
      <w:tr w:rsidR="00C149FC" w:rsidRPr="000065E2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0065E2" w:rsidRDefault="00C149FC" w:rsidP="00BD5AC8">
            <w:pPr>
              <w:rPr>
                <w:rFonts w:ascii="Tahoma" w:hAnsi="Tahoma" w:cs="Tahoma"/>
                <w:sz w:val="20"/>
                <w:szCs w:val="20"/>
              </w:rPr>
            </w:pPr>
            <w:r w:rsidRPr="000065E2">
              <w:rPr>
                <w:rFonts w:ascii="Tahoma" w:hAnsi="Tahoma" w:cs="Tahoma"/>
                <w:sz w:val="20"/>
                <w:szCs w:val="20"/>
              </w:rPr>
              <w:t>Материал корпуса, патрубков, горловины</w:t>
            </w:r>
          </w:p>
        </w:tc>
        <w:tc>
          <w:tcPr>
            <w:tcW w:w="3473" w:type="dxa"/>
            <w:vAlign w:val="center"/>
          </w:tcPr>
          <w:p w:rsidR="00C149FC" w:rsidRPr="000065E2" w:rsidRDefault="00C149FC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Л</w:t>
            </w:r>
            <w:r w:rsidRPr="000065E2">
              <w:rPr>
                <w:rFonts w:ascii="Tahoma" w:hAnsi="Tahoma" w:cs="Tahoma"/>
                <w:sz w:val="20"/>
                <w:szCs w:val="20"/>
              </w:rPr>
              <w:t>атунь ЛЦ 40СД.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149FC" w:rsidRPr="000065E2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0065E2" w:rsidRDefault="00C149FC" w:rsidP="00BD5AC8">
            <w:pPr>
              <w:rPr>
                <w:rFonts w:ascii="Tahoma" w:hAnsi="Tahoma" w:cs="Tahoma"/>
                <w:sz w:val="20"/>
                <w:szCs w:val="20"/>
              </w:rPr>
            </w:pPr>
            <w:r w:rsidRPr="001B1386">
              <w:rPr>
                <w:rFonts w:ascii="Tahoma" w:hAnsi="Tahoma" w:cs="Tahoma"/>
                <w:sz w:val="20"/>
                <w:szCs w:val="20"/>
              </w:rPr>
              <w:t>Уплотнение шпинделя</w:t>
            </w:r>
          </w:p>
        </w:tc>
        <w:tc>
          <w:tcPr>
            <w:tcW w:w="3473" w:type="dxa"/>
            <w:vAlign w:val="center"/>
          </w:tcPr>
          <w:p w:rsidR="00C149FC" w:rsidRPr="000065E2" w:rsidRDefault="00C149FC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Ф</w:t>
            </w:r>
            <w:r w:rsidRPr="00C149FC">
              <w:rPr>
                <w:rFonts w:ascii="Tahoma" w:hAnsi="Tahoma" w:cs="Tahoma"/>
                <w:sz w:val="20"/>
                <w:szCs w:val="20"/>
              </w:rPr>
              <w:t>торопласт Ф-4, выполненный в виде уплотнительных седел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149FC" w:rsidRPr="000065E2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0065E2" w:rsidRDefault="00C149FC" w:rsidP="00BD5AC8">
            <w:pPr>
              <w:rPr>
                <w:rFonts w:ascii="Tahoma" w:hAnsi="Tahoma" w:cs="Tahoma"/>
                <w:sz w:val="20"/>
                <w:szCs w:val="20"/>
              </w:rPr>
            </w:pPr>
            <w:r w:rsidRPr="000065E2">
              <w:rPr>
                <w:rFonts w:ascii="Tahoma" w:hAnsi="Tahoma" w:cs="Tahoma"/>
                <w:sz w:val="20"/>
                <w:szCs w:val="20"/>
              </w:rPr>
              <w:t>Присоединение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B1386">
              <w:rPr>
                <w:rFonts w:ascii="Tahoma" w:hAnsi="Tahoma" w:cs="Tahoma"/>
                <w:sz w:val="20"/>
                <w:szCs w:val="20"/>
              </w:rPr>
              <w:t>к трубопров</w:t>
            </w:r>
            <w:r w:rsidRPr="001B1386">
              <w:rPr>
                <w:rFonts w:ascii="Tahoma" w:hAnsi="Tahoma" w:cs="Tahoma"/>
                <w:sz w:val="20"/>
                <w:szCs w:val="20"/>
              </w:rPr>
              <w:t>о</w:t>
            </w:r>
            <w:r w:rsidRPr="001B1386">
              <w:rPr>
                <w:rFonts w:ascii="Tahoma" w:hAnsi="Tahoma" w:cs="Tahoma"/>
                <w:sz w:val="20"/>
                <w:szCs w:val="20"/>
              </w:rPr>
              <w:t>ду</w:t>
            </w:r>
          </w:p>
        </w:tc>
        <w:tc>
          <w:tcPr>
            <w:tcW w:w="3473" w:type="dxa"/>
            <w:vAlign w:val="center"/>
          </w:tcPr>
          <w:p w:rsidR="00C149FC" w:rsidRPr="000065E2" w:rsidRDefault="00C149FC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</w:t>
            </w:r>
            <w:r w:rsidRPr="001B1386">
              <w:rPr>
                <w:rFonts w:ascii="Tahoma" w:hAnsi="Tahoma" w:cs="Tahoma"/>
                <w:sz w:val="20"/>
                <w:szCs w:val="20"/>
              </w:rPr>
              <w:t>уфтовое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149FC" w:rsidRPr="000065E2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0065E2" w:rsidRDefault="00C149FC" w:rsidP="00BD5AC8">
            <w:pPr>
              <w:rPr>
                <w:rFonts w:ascii="Tahoma" w:hAnsi="Tahoma" w:cs="Tahoma"/>
                <w:sz w:val="20"/>
                <w:szCs w:val="20"/>
              </w:rPr>
            </w:pPr>
            <w:r w:rsidRPr="000065E2">
              <w:rPr>
                <w:rFonts w:ascii="Tahoma" w:hAnsi="Tahoma" w:cs="Tahoma"/>
                <w:sz w:val="20"/>
                <w:szCs w:val="20"/>
              </w:rPr>
              <w:t>Температура рабочей среды</w:t>
            </w:r>
          </w:p>
        </w:tc>
        <w:tc>
          <w:tcPr>
            <w:tcW w:w="3473" w:type="dxa"/>
            <w:vAlign w:val="center"/>
          </w:tcPr>
          <w:p w:rsidR="00C149FC" w:rsidRPr="000065E2" w:rsidRDefault="00C149FC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1B1386">
              <w:rPr>
                <w:rFonts w:ascii="Tahoma" w:hAnsi="Tahoma" w:cs="Tahoma"/>
                <w:sz w:val="20"/>
                <w:szCs w:val="20"/>
              </w:rPr>
              <w:t>до +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Pr="001B1386">
              <w:rPr>
                <w:rFonts w:ascii="Tahoma" w:hAnsi="Tahoma" w:cs="Tahoma"/>
                <w:sz w:val="20"/>
                <w:szCs w:val="20"/>
              </w:rPr>
              <w:t>50 градусов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149FC" w:rsidRPr="000065E2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0065E2" w:rsidRDefault="00C149FC" w:rsidP="00BD5AC8">
            <w:pPr>
              <w:rPr>
                <w:rFonts w:ascii="Tahoma" w:hAnsi="Tahoma" w:cs="Tahoma"/>
                <w:sz w:val="20"/>
                <w:szCs w:val="20"/>
              </w:rPr>
            </w:pPr>
            <w:r w:rsidRPr="001B1386">
              <w:rPr>
                <w:rFonts w:ascii="Tahoma" w:hAnsi="Tahoma" w:cs="Tahoma"/>
                <w:sz w:val="20"/>
                <w:szCs w:val="20"/>
              </w:rPr>
              <w:t>Подтяжка сальника</w:t>
            </w:r>
          </w:p>
        </w:tc>
        <w:tc>
          <w:tcPr>
            <w:tcW w:w="3473" w:type="dxa"/>
            <w:vAlign w:val="center"/>
          </w:tcPr>
          <w:p w:rsidR="00C149FC" w:rsidRPr="000065E2" w:rsidRDefault="00C149FC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Г</w:t>
            </w:r>
            <w:r w:rsidRPr="001B1386">
              <w:rPr>
                <w:rFonts w:ascii="Tahoma" w:hAnsi="Tahoma" w:cs="Tahoma"/>
                <w:sz w:val="20"/>
                <w:szCs w:val="20"/>
              </w:rPr>
              <w:t>айкой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149FC" w:rsidRPr="000065E2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0065E2" w:rsidRDefault="00C149FC" w:rsidP="00BD5AC8">
            <w:pPr>
              <w:rPr>
                <w:rFonts w:ascii="Tahoma" w:hAnsi="Tahoma" w:cs="Tahoma"/>
                <w:sz w:val="20"/>
                <w:szCs w:val="20"/>
              </w:rPr>
            </w:pPr>
            <w:r w:rsidRPr="000065E2">
              <w:rPr>
                <w:rFonts w:ascii="Tahoma" w:hAnsi="Tahoma" w:cs="Tahoma"/>
                <w:sz w:val="20"/>
                <w:szCs w:val="20"/>
              </w:rPr>
              <w:t>Рабочая среда</w:t>
            </w:r>
          </w:p>
        </w:tc>
        <w:tc>
          <w:tcPr>
            <w:tcW w:w="3473" w:type="dxa"/>
            <w:vAlign w:val="center"/>
          </w:tcPr>
          <w:p w:rsidR="00C149FC" w:rsidRPr="000065E2" w:rsidRDefault="00C149FC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Вода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0065E2" w:rsidRDefault="00C149F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149FC" w:rsidRPr="000065E2" w:rsidTr="00BD5AC8">
        <w:tblPrEx>
          <w:shd w:val="clear" w:color="auto" w:fill="auto"/>
        </w:tblPrEx>
        <w:trPr>
          <w:cantSplit/>
          <w:trHeight w:val="20"/>
        </w:trPr>
        <w:tc>
          <w:tcPr>
            <w:tcW w:w="10156" w:type="dxa"/>
            <w:gridSpan w:val="6"/>
            <w:shd w:val="clear" w:color="auto" w:fill="BFBFBF" w:themeFill="background1" w:themeFillShade="BF"/>
            <w:noWrap/>
            <w:vAlign w:val="center"/>
            <w:hideMark/>
          </w:tcPr>
          <w:p w:rsidR="00C149FC" w:rsidRPr="006B72D4" w:rsidRDefault="00C149FC" w:rsidP="00BD5AC8">
            <w:pPr>
              <w:spacing w:after="0"/>
              <w:jc w:val="center"/>
              <w:rPr>
                <w:rFonts w:ascii="Tahoma" w:hAnsi="Tahoma" w:cs="Tahoma"/>
                <w:sz w:val="8"/>
                <w:szCs w:val="20"/>
              </w:rPr>
            </w:pPr>
          </w:p>
        </w:tc>
      </w:tr>
      <w:tr w:rsidR="00E4544C" w:rsidRPr="000065E2" w:rsidTr="00BD5AC8">
        <w:tblPrEx>
          <w:shd w:val="clear" w:color="auto" w:fill="auto"/>
        </w:tblPrEx>
        <w:trPr>
          <w:cantSplit/>
          <w:trHeight w:val="67"/>
        </w:trPr>
        <w:tc>
          <w:tcPr>
            <w:tcW w:w="506" w:type="dxa"/>
            <w:vMerge w:val="restart"/>
            <w:noWrap/>
            <w:vAlign w:val="center"/>
            <w:hideMark/>
          </w:tcPr>
          <w:p w:rsidR="00E4544C" w:rsidRPr="00E4544C" w:rsidRDefault="00E4544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6</w:t>
            </w:r>
          </w:p>
        </w:tc>
        <w:tc>
          <w:tcPr>
            <w:tcW w:w="1924" w:type="dxa"/>
            <w:vMerge w:val="restart"/>
            <w:noWrap/>
            <w:vAlign w:val="center"/>
            <w:hideMark/>
          </w:tcPr>
          <w:p w:rsidR="00E4544C" w:rsidRPr="000065E2" w:rsidRDefault="00E4544C" w:rsidP="00FC0845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0065E2">
              <w:rPr>
                <w:rFonts w:ascii="Tahoma" w:hAnsi="Tahoma" w:cs="Tahoma"/>
                <w:sz w:val="20"/>
                <w:szCs w:val="20"/>
              </w:rPr>
              <w:t>Кран 11б27п1 DN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5</w:t>
            </w:r>
            <w:r w:rsidRPr="000065E2">
              <w:rPr>
                <w:rFonts w:ascii="Tahoma" w:hAnsi="Tahoma" w:cs="Tahoma"/>
                <w:sz w:val="20"/>
                <w:szCs w:val="20"/>
              </w:rPr>
              <w:t>0, PN16, муфта</w:t>
            </w:r>
          </w:p>
          <w:p w:rsidR="00E4544C" w:rsidRPr="000065E2" w:rsidRDefault="00E4544C" w:rsidP="00FC0845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E4544C" w:rsidRPr="000065E2" w:rsidRDefault="00E4544C" w:rsidP="00FC0845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0065E2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3473" w:type="dxa"/>
            <w:vAlign w:val="center"/>
          </w:tcPr>
          <w:p w:rsidR="00E4544C" w:rsidRPr="000065E2" w:rsidRDefault="00E4544C" w:rsidP="00FC0845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0065E2">
              <w:rPr>
                <w:rFonts w:ascii="Tahoma" w:hAnsi="Tahoma" w:cs="Tahoma"/>
                <w:sz w:val="20"/>
                <w:szCs w:val="20"/>
              </w:rPr>
              <w:t>ГОСТ 21345-78 / Гост 9702-87 / ГОСТ 28343-89 / ГОСТ 9544-2005 / ГОСТ 25809-96 / ГОСТ 10944-97 / ГОСТ22509-77</w:t>
            </w:r>
          </w:p>
        </w:tc>
        <w:tc>
          <w:tcPr>
            <w:tcW w:w="638" w:type="dxa"/>
            <w:vMerge w:val="restart"/>
            <w:noWrap/>
            <w:vAlign w:val="center"/>
            <w:hideMark/>
          </w:tcPr>
          <w:p w:rsidR="00E4544C" w:rsidRPr="000065E2" w:rsidRDefault="00E4544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0065E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38" w:type="dxa"/>
            <w:vMerge w:val="restart"/>
            <w:noWrap/>
            <w:vAlign w:val="center"/>
            <w:hideMark/>
          </w:tcPr>
          <w:p w:rsidR="00E4544C" w:rsidRPr="000065E2" w:rsidRDefault="00E4544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5</w:t>
            </w:r>
            <w:r w:rsidRPr="000065E2">
              <w:rPr>
                <w:rFonts w:ascii="Tahoma" w:hAnsi="Tahoma" w:cs="Tahoma"/>
                <w:sz w:val="20"/>
                <w:szCs w:val="20"/>
              </w:rPr>
              <w:t>.00</w:t>
            </w:r>
          </w:p>
        </w:tc>
      </w:tr>
      <w:tr w:rsidR="00E4544C" w:rsidRPr="000065E2" w:rsidTr="00BD5AC8">
        <w:tblPrEx>
          <w:shd w:val="clear" w:color="auto" w:fill="auto"/>
        </w:tblPrEx>
        <w:trPr>
          <w:cantSplit/>
          <w:trHeight w:val="61"/>
        </w:trPr>
        <w:tc>
          <w:tcPr>
            <w:tcW w:w="506" w:type="dxa"/>
            <w:vMerge/>
            <w:noWrap/>
            <w:vAlign w:val="center"/>
            <w:hideMark/>
          </w:tcPr>
          <w:p w:rsidR="00E4544C" w:rsidRPr="000065E2" w:rsidRDefault="00E4544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E4544C" w:rsidRPr="000065E2" w:rsidRDefault="00E4544C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E4544C" w:rsidRPr="000065E2" w:rsidRDefault="00E4544C" w:rsidP="00BD5AC8">
            <w:pPr>
              <w:rPr>
                <w:rFonts w:ascii="Tahoma" w:hAnsi="Tahoma" w:cs="Tahoma"/>
                <w:sz w:val="20"/>
                <w:szCs w:val="20"/>
              </w:rPr>
            </w:pPr>
            <w:r w:rsidRPr="000065E2">
              <w:rPr>
                <w:rFonts w:ascii="Tahoma" w:hAnsi="Tahoma" w:cs="Tahoma"/>
                <w:sz w:val="20"/>
                <w:szCs w:val="20"/>
              </w:rPr>
              <w:t>Материал корпуса, патрубков, горловины</w:t>
            </w:r>
          </w:p>
        </w:tc>
        <w:tc>
          <w:tcPr>
            <w:tcW w:w="3473" w:type="dxa"/>
            <w:vAlign w:val="center"/>
          </w:tcPr>
          <w:p w:rsidR="00E4544C" w:rsidRPr="000065E2" w:rsidRDefault="00E4544C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Л</w:t>
            </w:r>
            <w:r w:rsidRPr="000065E2">
              <w:rPr>
                <w:rFonts w:ascii="Tahoma" w:hAnsi="Tahoma" w:cs="Tahoma"/>
                <w:sz w:val="20"/>
                <w:szCs w:val="20"/>
              </w:rPr>
              <w:t>атунь ЛЦ 40СД.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E4544C" w:rsidRPr="000065E2" w:rsidRDefault="00E4544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E4544C" w:rsidRPr="000065E2" w:rsidRDefault="00E4544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4544C" w:rsidRPr="000065E2" w:rsidTr="00BD5AC8">
        <w:tblPrEx>
          <w:shd w:val="clear" w:color="auto" w:fill="auto"/>
        </w:tblPrEx>
        <w:trPr>
          <w:cantSplit/>
          <w:trHeight w:val="61"/>
        </w:trPr>
        <w:tc>
          <w:tcPr>
            <w:tcW w:w="506" w:type="dxa"/>
            <w:vMerge/>
            <w:noWrap/>
            <w:vAlign w:val="center"/>
            <w:hideMark/>
          </w:tcPr>
          <w:p w:rsidR="00E4544C" w:rsidRPr="000065E2" w:rsidRDefault="00E4544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E4544C" w:rsidRPr="000065E2" w:rsidRDefault="00E4544C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E4544C" w:rsidRPr="000065E2" w:rsidRDefault="00E4544C" w:rsidP="00BD5AC8">
            <w:pPr>
              <w:rPr>
                <w:rFonts w:ascii="Tahoma" w:hAnsi="Tahoma" w:cs="Tahoma"/>
                <w:sz w:val="20"/>
                <w:szCs w:val="20"/>
              </w:rPr>
            </w:pPr>
            <w:r w:rsidRPr="001B1386">
              <w:rPr>
                <w:rFonts w:ascii="Tahoma" w:hAnsi="Tahoma" w:cs="Tahoma"/>
                <w:sz w:val="20"/>
                <w:szCs w:val="20"/>
              </w:rPr>
              <w:t>Уплотнение шпинделя</w:t>
            </w:r>
          </w:p>
        </w:tc>
        <w:tc>
          <w:tcPr>
            <w:tcW w:w="3473" w:type="dxa"/>
            <w:vAlign w:val="center"/>
          </w:tcPr>
          <w:p w:rsidR="00E4544C" w:rsidRPr="000065E2" w:rsidRDefault="00E4544C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Ф</w:t>
            </w:r>
            <w:r w:rsidRPr="00C149FC">
              <w:rPr>
                <w:rFonts w:ascii="Tahoma" w:hAnsi="Tahoma" w:cs="Tahoma"/>
                <w:sz w:val="20"/>
                <w:szCs w:val="20"/>
              </w:rPr>
              <w:t>торопласт Ф-4, выполненный в виде уплотнительных седел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E4544C" w:rsidRPr="000065E2" w:rsidRDefault="00E4544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E4544C" w:rsidRPr="000065E2" w:rsidRDefault="00E4544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4544C" w:rsidRPr="000065E2" w:rsidTr="00BD5AC8">
        <w:tblPrEx>
          <w:shd w:val="clear" w:color="auto" w:fill="auto"/>
        </w:tblPrEx>
        <w:trPr>
          <w:cantSplit/>
          <w:trHeight w:val="61"/>
        </w:trPr>
        <w:tc>
          <w:tcPr>
            <w:tcW w:w="506" w:type="dxa"/>
            <w:vMerge/>
            <w:noWrap/>
            <w:vAlign w:val="center"/>
            <w:hideMark/>
          </w:tcPr>
          <w:p w:rsidR="00E4544C" w:rsidRPr="000065E2" w:rsidRDefault="00E4544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E4544C" w:rsidRPr="000065E2" w:rsidRDefault="00E4544C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E4544C" w:rsidRPr="000065E2" w:rsidRDefault="00E4544C" w:rsidP="00BD5AC8">
            <w:pPr>
              <w:rPr>
                <w:rFonts w:ascii="Tahoma" w:hAnsi="Tahoma" w:cs="Tahoma"/>
                <w:sz w:val="20"/>
                <w:szCs w:val="20"/>
              </w:rPr>
            </w:pPr>
            <w:r w:rsidRPr="000065E2">
              <w:rPr>
                <w:rFonts w:ascii="Tahoma" w:hAnsi="Tahoma" w:cs="Tahoma"/>
                <w:sz w:val="20"/>
                <w:szCs w:val="20"/>
              </w:rPr>
              <w:t>Присоединение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B1386">
              <w:rPr>
                <w:rFonts w:ascii="Tahoma" w:hAnsi="Tahoma" w:cs="Tahoma"/>
                <w:sz w:val="20"/>
                <w:szCs w:val="20"/>
              </w:rPr>
              <w:t>к трубопров</w:t>
            </w:r>
            <w:r w:rsidRPr="001B1386">
              <w:rPr>
                <w:rFonts w:ascii="Tahoma" w:hAnsi="Tahoma" w:cs="Tahoma"/>
                <w:sz w:val="20"/>
                <w:szCs w:val="20"/>
              </w:rPr>
              <w:t>о</w:t>
            </w:r>
            <w:r w:rsidRPr="001B1386">
              <w:rPr>
                <w:rFonts w:ascii="Tahoma" w:hAnsi="Tahoma" w:cs="Tahoma"/>
                <w:sz w:val="20"/>
                <w:szCs w:val="20"/>
              </w:rPr>
              <w:t>ду</w:t>
            </w:r>
          </w:p>
        </w:tc>
        <w:tc>
          <w:tcPr>
            <w:tcW w:w="3473" w:type="dxa"/>
            <w:vAlign w:val="center"/>
          </w:tcPr>
          <w:p w:rsidR="00E4544C" w:rsidRPr="000065E2" w:rsidRDefault="00E4544C" w:rsidP="00BD5AC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</w:t>
            </w:r>
            <w:r w:rsidRPr="001B1386">
              <w:rPr>
                <w:rFonts w:ascii="Tahoma" w:hAnsi="Tahoma" w:cs="Tahoma"/>
                <w:sz w:val="20"/>
                <w:szCs w:val="20"/>
              </w:rPr>
              <w:t>уфтовое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E4544C" w:rsidRPr="000065E2" w:rsidRDefault="00E4544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E4544C" w:rsidRPr="000065E2" w:rsidRDefault="00E4544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4544C" w:rsidRPr="000065E2" w:rsidTr="00BD5AC8">
        <w:tblPrEx>
          <w:shd w:val="clear" w:color="auto" w:fill="auto"/>
        </w:tblPrEx>
        <w:trPr>
          <w:cantSplit/>
          <w:trHeight w:val="61"/>
        </w:trPr>
        <w:tc>
          <w:tcPr>
            <w:tcW w:w="506" w:type="dxa"/>
            <w:vMerge/>
            <w:noWrap/>
            <w:vAlign w:val="center"/>
            <w:hideMark/>
          </w:tcPr>
          <w:p w:rsidR="00E4544C" w:rsidRPr="000065E2" w:rsidRDefault="00E4544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E4544C" w:rsidRPr="000065E2" w:rsidRDefault="00E4544C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E4544C" w:rsidRPr="000065E2" w:rsidRDefault="00E4544C" w:rsidP="00BD5AC8">
            <w:pPr>
              <w:rPr>
                <w:rFonts w:ascii="Tahoma" w:hAnsi="Tahoma" w:cs="Tahoma"/>
                <w:sz w:val="20"/>
                <w:szCs w:val="20"/>
              </w:rPr>
            </w:pPr>
            <w:r w:rsidRPr="000065E2">
              <w:rPr>
                <w:rFonts w:ascii="Tahoma" w:hAnsi="Tahoma" w:cs="Tahoma"/>
                <w:sz w:val="20"/>
                <w:szCs w:val="20"/>
              </w:rPr>
              <w:t>Температура рабочей среды</w:t>
            </w:r>
          </w:p>
        </w:tc>
        <w:tc>
          <w:tcPr>
            <w:tcW w:w="3473" w:type="dxa"/>
            <w:vAlign w:val="center"/>
          </w:tcPr>
          <w:p w:rsidR="00E4544C" w:rsidRPr="000065E2" w:rsidRDefault="00E4544C" w:rsidP="00BD5AC8">
            <w:pPr>
              <w:rPr>
                <w:rFonts w:ascii="Tahoma" w:hAnsi="Tahoma" w:cs="Tahoma"/>
                <w:sz w:val="20"/>
                <w:szCs w:val="20"/>
              </w:rPr>
            </w:pPr>
            <w:r w:rsidRPr="001B1386">
              <w:rPr>
                <w:rFonts w:ascii="Tahoma" w:hAnsi="Tahoma" w:cs="Tahoma"/>
                <w:sz w:val="20"/>
                <w:szCs w:val="20"/>
              </w:rPr>
              <w:t>до +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Pr="001B1386">
              <w:rPr>
                <w:rFonts w:ascii="Tahoma" w:hAnsi="Tahoma" w:cs="Tahoma"/>
                <w:sz w:val="20"/>
                <w:szCs w:val="20"/>
              </w:rPr>
              <w:t>50 градусов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E4544C" w:rsidRPr="000065E2" w:rsidRDefault="00E4544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E4544C" w:rsidRPr="000065E2" w:rsidRDefault="00E4544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4544C" w:rsidRPr="000065E2" w:rsidTr="00BD5AC8">
        <w:tblPrEx>
          <w:shd w:val="clear" w:color="auto" w:fill="auto"/>
        </w:tblPrEx>
        <w:trPr>
          <w:cantSplit/>
          <w:trHeight w:val="61"/>
        </w:trPr>
        <w:tc>
          <w:tcPr>
            <w:tcW w:w="506" w:type="dxa"/>
            <w:vMerge/>
            <w:noWrap/>
            <w:vAlign w:val="center"/>
            <w:hideMark/>
          </w:tcPr>
          <w:p w:rsidR="00E4544C" w:rsidRPr="000065E2" w:rsidRDefault="00E4544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E4544C" w:rsidRPr="000065E2" w:rsidRDefault="00E4544C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E4544C" w:rsidRPr="000065E2" w:rsidRDefault="00E4544C" w:rsidP="00BD5AC8">
            <w:pPr>
              <w:rPr>
                <w:rFonts w:ascii="Tahoma" w:hAnsi="Tahoma" w:cs="Tahoma"/>
                <w:sz w:val="20"/>
                <w:szCs w:val="20"/>
              </w:rPr>
            </w:pPr>
            <w:r w:rsidRPr="001B1386">
              <w:rPr>
                <w:rFonts w:ascii="Tahoma" w:hAnsi="Tahoma" w:cs="Tahoma"/>
                <w:sz w:val="20"/>
                <w:szCs w:val="20"/>
              </w:rPr>
              <w:t>Подтяжка сальника</w:t>
            </w:r>
          </w:p>
        </w:tc>
        <w:tc>
          <w:tcPr>
            <w:tcW w:w="3473" w:type="dxa"/>
            <w:vAlign w:val="center"/>
          </w:tcPr>
          <w:p w:rsidR="00E4544C" w:rsidRPr="000065E2" w:rsidRDefault="00E4544C" w:rsidP="00BD5AC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Г</w:t>
            </w:r>
            <w:r w:rsidRPr="001B1386">
              <w:rPr>
                <w:rFonts w:ascii="Tahoma" w:hAnsi="Tahoma" w:cs="Tahoma"/>
                <w:sz w:val="20"/>
                <w:szCs w:val="20"/>
              </w:rPr>
              <w:t>айкой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E4544C" w:rsidRPr="000065E2" w:rsidRDefault="00E4544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E4544C" w:rsidRPr="000065E2" w:rsidRDefault="00E4544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4544C" w:rsidRPr="000065E2" w:rsidTr="00BD5AC8">
        <w:tblPrEx>
          <w:shd w:val="clear" w:color="auto" w:fill="auto"/>
        </w:tblPrEx>
        <w:trPr>
          <w:cantSplit/>
          <w:trHeight w:val="61"/>
        </w:trPr>
        <w:tc>
          <w:tcPr>
            <w:tcW w:w="506" w:type="dxa"/>
            <w:vMerge/>
            <w:noWrap/>
            <w:vAlign w:val="center"/>
            <w:hideMark/>
          </w:tcPr>
          <w:p w:rsidR="00E4544C" w:rsidRPr="000065E2" w:rsidRDefault="00E4544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E4544C" w:rsidRPr="000065E2" w:rsidRDefault="00E4544C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E4544C" w:rsidRPr="000065E2" w:rsidRDefault="00E4544C" w:rsidP="00BD5AC8">
            <w:pPr>
              <w:rPr>
                <w:rFonts w:ascii="Tahoma" w:hAnsi="Tahoma" w:cs="Tahoma"/>
                <w:sz w:val="20"/>
                <w:szCs w:val="20"/>
              </w:rPr>
            </w:pPr>
            <w:r w:rsidRPr="000065E2">
              <w:rPr>
                <w:rFonts w:ascii="Tahoma" w:hAnsi="Tahoma" w:cs="Tahoma"/>
                <w:sz w:val="20"/>
                <w:szCs w:val="20"/>
              </w:rPr>
              <w:t>Рабочая среда</w:t>
            </w:r>
          </w:p>
        </w:tc>
        <w:tc>
          <w:tcPr>
            <w:tcW w:w="3473" w:type="dxa"/>
            <w:vAlign w:val="center"/>
          </w:tcPr>
          <w:p w:rsidR="00E4544C" w:rsidRPr="000065E2" w:rsidRDefault="00E4544C" w:rsidP="00BD5AC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Вода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E4544C" w:rsidRPr="000065E2" w:rsidRDefault="00E4544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E4544C" w:rsidRPr="000065E2" w:rsidRDefault="00E4544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4544C" w:rsidRPr="000065E2" w:rsidTr="00BD5AC8">
        <w:tblPrEx>
          <w:shd w:val="clear" w:color="auto" w:fill="auto"/>
        </w:tblPrEx>
        <w:trPr>
          <w:cantSplit/>
          <w:trHeight w:val="61"/>
        </w:trPr>
        <w:tc>
          <w:tcPr>
            <w:tcW w:w="506" w:type="dxa"/>
            <w:vMerge/>
            <w:noWrap/>
            <w:vAlign w:val="center"/>
            <w:hideMark/>
          </w:tcPr>
          <w:p w:rsidR="00E4544C" w:rsidRPr="000065E2" w:rsidRDefault="00E4544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E4544C" w:rsidRPr="000065E2" w:rsidRDefault="00E4544C" w:rsidP="00BD5AC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E4544C" w:rsidRPr="000065E2" w:rsidRDefault="00E4544C" w:rsidP="00BD5AC8">
            <w:pPr>
              <w:rPr>
                <w:rFonts w:ascii="Tahoma" w:hAnsi="Tahoma" w:cs="Tahoma"/>
                <w:sz w:val="20"/>
                <w:szCs w:val="20"/>
              </w:rPr>
            </w:pPr>
            <w:r w:rsidRPr="000065E2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3473" w:type="dxa"/>
            <w:vAlign w:val="center"/>
          </w:tcPr>
          <w:p w:rsidR="00E4544C" w:rsidRPr="000065E2" w:rsidRDefault="00E4544C" w:rsidP="00BD5AC8">
            <w:pPr>
              <w:rPr>
                <w:rFonts w:ascii="Tahoma" w:hAnsi="Tahoma" w:cs="Tahoma"/>
                <w:sz w:val="20"/>
                <w:szCs w:val="20"/>
              </w:rPr>
            </w:pPr>
            <w:r w:rsidRPr="000065E2">
              <w:rPr>
                <w:rFonts w:ascii="Tahoma" w:hAnsi="Tahoma" w:cs="Tahoma"/>
                <w:sz w:val="20"/>
                <w:szCs w:val="20"/>
              </w:rPr>
              <w:t>ГОСТ 21345-78 / Гост 9702-87 / ГОСТ 28343-89 / ГОСТ 9544-2005 / ГОСТ 25809-96 / ГОСТ 10944-97 / ГОСТ22509-77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E4544C" w:rsidRPr="000065E2" w:rsidRDefault="00E4544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E4544C" w:rsidRPr="000065E2" w:rsidRDefault="00E4544C" w:rsidP="00BD5AC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B72D4" w:rsidRPr="000065E2" w:rsidTr="00BD5AC8">
        <w:tblPrEx>
          <w:shd w:val="clear" w:color="auto" w:fill="auto"/>
        </w:tblPrEx>
        <w:trPr>
          <w:cantSplit/>
          <w:trHeight w:val="72"/>
        </w:trPr>
        <w:tc>
          <w:tcPr>
            <w:tcW w:w="10156" w:type="dxa"/>
            <w:gridSpan w:val="6"/>
            <w:shd w:val="clear" w:color="auto" w:fill="BFBFBF" w:themeFill="background1" w:themeFillShade="BF"/>
            <w:noWrap/>
            <w:vAlign w:val="center"/>
            <w:hideMark/>
          </w:tcPr>
          <w:p w:rsidR="006B72D4" w:rsidRPr="006B72D4" w:rsidRDefault="006B72D4" w:rsidP="00BD5AC8">
            <w:pPr>
              <w:spacing w:after="0"/>
              <w:jc w:val="center"/>
              <w:rPr>
                <w:rFonts w:ascii="Tahoma" w:hAnsi="Tahoma" w:cs="Tahoma"/>
                <w:sz w:val="8"/>
                <w:szCs w:val="20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6B72D4">
      <w:footerReference w:type="default" r:id="rId8"/>
      <w:pgSz w:w="11900" w:h="16840"/>
      <w:pgMar w:top="426" w:right="567" w:bottom="567" w:left="1134" w:header="709" w:footer="345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38E0" w:rsidRDefault="006638E0" w:rsidP="00196BE0">
      <w:pPr>
        <w:spacing w:after="0"/>
      </w:pPr>
      <w:r>
        <w:separator/>
      </w:r>
    </w:p>
  </w:endnote>
  <w:endnote w:type="continuationSeparator" w:id="0">
    <w:p w:rsidR="006638E0" w:rsidRDefault="006638E0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2D4" w:rsidRDefault="004636D0">
    <w:pPr>
      <w:pStyle w:val="a5"/>
      <w:jc w:val="right"/>
    </w:pPr>
    <w:fldSimple w:instr=" PAGE ">
      <w:r w:rsidR="00333C97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38E0" w:rsidRDefault="006638E0" w:rsidP="00196BE0">
      <w:pPr>
        <w:spacing w:after="0"/>
      </w:pPr>
      <w:r>
        <w:separator/>
      </w:r>
    </w:p>
  </w:footnote>
  <w:footnote w:type="continuationSeparator" w:id="0">
    <w:p w:rsidR="006638E0" w:rsidRDefault="006638E0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065E2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559B"/>
    <w:rsid w:val="0018705E"/>
    <w:rsid w:val="00192882"/>
    <w:rsid w:val="00196BE0"/>
    <w:rsid w:val="001A0037"/>
    <w:rsid w:val="001B1386"/>
    <w:rsid w:val="001D6AD2"/>
    <w:rsid w:val="001F6F60"/>
    <w:rsid w:val="00203683"/>
    <w:rsid w:val="002113E7"/>
    <w:rsid w:val="002150D3"/>
    <w:rsid w:val="00220C61"/>
    <w:rsid w:val="00237977"/>
    <w:rsid w:val="00273119"/>
    <w:rsid w:val="002A29B9"/>
    <w:rsid w:val="002E3C4D"/>
    <w:rsid w:val="002F066F"/>
    <w:rsid w:val="002F47DB"/>
    <w:rsid w:val="0032513D"/>
    <w:rsid w:val="00333C97"/>
    <w:rsid w:val="003340EB"/>
    <w:rsid w:val="0036617F"/>
    <w:rsid w:val="003864DD"/>
    <w:rsid w:val="003A5A2D"/>
    <w:rsid w:val="003B2665"/>
    <w:rsid w:val="003C4645"/>
    <w:rsid w:val="00402D46"/>
    <w:rsid w:val="0041499A"/>
    <w:rsid w:val="004254E4"/>
    <w:rsid w:val="004342DC"/>
    <w:rsid w:val="00437062"/>
    <w:rsid w:val="004636D0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38E0"/>
    <w:rsid w:val="00667F81"/>
    <w:rsid w:val="00675A07"/>
    <w:rsid w:val="00683812"/>
    <w:rsid w:val="006B5DC2"/>
    <w:rsid w:val="006B72D4"/>
    <w:rsid w:val="006C525F"/>
    <w:rsid w:val="006F271E"/>
    <w:rsid w:val="0070013C"/>
    <w:rsid w:val="00722A25"/>
    <w:rsid w:val="007257E1"/>
    <w:rsid w:val="0073724A"/>
    <w:rsid w:val="0078171F"/>
    <w:rsid w:val="00790ABE"/>
    <w:rsid w:val="007D624B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D1954"/>
    <w:rsid w:val="00AD6D5A"/>
    <w:rsid w:val="00AF49F8"/>
    <w:rsid w:val="00B42793"/>
    <w:rsid w:val="00B516DD"/>
    <w:rsid w:val="00B73BC8"/>
    <w:rsid w:val="00B8026D"/>
    <w:rsid w:val="00B939C4"/>
    <w:rsid w:val="00BD5AC8"/>
    <w:rsid w:val="00BF0F0E"/>
    <w:rsid w:val="00BF78F4"/>
    <w:rsid w:val="00C13E17"/>
    <w:rsid w:val="00C149FC"/>
    <w:rsid w:val="00C65095"/>
    <w:rsid w:val="00C66BB2"/>
    <w:rsid w:val="00C866C9"/>
    <w:rsid w:val="00CA4137"/>
    <w:rsid w:val="00CB5255"/>
    <w:rsid w:val="00CC728D"/>
    <w:rsid w:val="00CD1EEE"/>
    <w:rsid w:val="00CD4E89"/>
    <w:rsid w:val="00CF6651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4544C"/>
    <w:rsid w:val="00E96045"/>
    <w:rsid w:val="00EB6ECD"/>
    <w:rsid w:val="00ED7AC2"/>
    <w:rsid w:val="00EE02B3"/>
    <w:rsid w:val="00EE137A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paragraph" w:styleId="af">
    <w:name w:val="header"/>
    <w:basedOn w:val="a"/>
    <w:link w:val="af0"/>
    <w:uiPriority w:val="99"/>
    <w:semiHidden/>
    <w:unhideWhenUsed/>
    <w:rsid w:val="006B72D4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6B72D4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66399">
          <w:marLeft w:val="0"/>
          <w:marRight w:val="0"/>
          <w:marTop w:val="2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45530">
          <w:marLeft w:val="526"/>
          <w:marRight w:val="0"/>
          <w:marTop w:val="2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2541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2019-12-30T12:09:00Z</dcterms:created>
  <dcterms:modified xsi:type="dcterms:W3CDTF">2019-12-30T12:09:00Z</dcterms:modified>
</cp:coreProperties>
</file>